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7D3E" w14:textId="0CF78C6B" w:rsidR="00EE295F" w:rsidRDefault="00E12482">
      <w:r>
        <w:rPr>
          <w:noProof/>
          <w:lang w:bidi="en-GB"/>
        </w:rPr>
        <w:drawing>
          <wp:anchor distT="0" distB="0" distL="114300" distR="114300" simplePos="0" relativeHeight="251658240" behindDoc="1" locked="0" layoutInCell="1" allowOverlap="1" wp14:anchorId="45DDF6C3" wp14:editId="0214C648">
            <wp:simplePos x="0" y="0"/>
            <wp:positionH relativeFrom="margin">
              <wp:align>right</wp:align>
            </wp:positionH>
            <wp:positionV relativeFrom="paragraph">
              <wp:posOffset>0</wp:posOffset>
            </wp:positionV>
            <wp:extent cx="1590675" cy="662940"/>
            <wp:effectExtent l="0" t="0" r="0" b="0"/>
            <wp:wrapTight wrapText="bothSides">
              <wp:wrapPolygon edited="0">
                <wp:start x="3363" y="3103"/>
                <wp:lineTo x="1552" y="8690"/>
                <wp:lineTo x="1552" y="18000"/>
                <wp:lineTo x="5174" y="18000"/>
                <wp:lineTo x="17849" y="16138"/>
                <wp:lineTo x="17590" y="14276"/>
                <wp:lineTo x="20695" y="8690"/>
                <wp:lineTo x="19401" y="4966"/>
                <wp:lineTo x="7243" y="3103"/>
                <wp:lineTo x="3363" y="3103"/>
              </wp:wrapPolygon>
            </wp:wrapTight>
            <wp:docPr id="1382435665" name="Image 2" descr="Une image contenant Graphique, logo, graphism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435665" name="Image 2" descr="Une image contenant Graphique, logo, graphisme, clipart&#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662940"/>
                    </a:xfrm>
                    <a:prstGeom prst="rect">
                      <a:avLst/>
                    </a:prstGeom>
                  </pic:spPr>
                </pic:pic>
              </a:graphicData>
            </a:graphic>
          </wp:anchor>
        </w:drawing>
      </w:r>
      <w:r>
        <w:rPr>
          <w:noProof/>
          <w:lang w:bidi="en-GB"/>
        </w:rPr>
        <w:drawing>
          <wp:inline distT="0" distB="0" distL="0" distR="0" wp14:anchorId="0E963965" wp14:editId="703EBF23">
            <wp:extent cx="1247949" cy="1086002"/>
            <wp:effectExtent l="0" t="0" r="0" b="0"/>
            <wp:docPr id="893616745" name="Image 1" descr="Une image contenant texte, Police, blanc,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16745" name="Image 1" descr="Une image contenant texte, Police, blanc, logo&#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1247949" cy="1086002"/>
                    </a:xfrm>
                    <a:prstGeom prst="rect">
                      <a:avLst/>
                    </a:prstGeom>
                  </pic:spPr>
                </pic:pic>
              </a:graphicData>
            </a:graphic>
          </wp:inline>
        </w:drawing>
      </w:r>
    </w:p>
    <w:p w14:paraId="3A0A8661" w14:textId="77777777" w:rsidR="00E12482" w:rsidRDefault="00E12482"/>
    <w:p w14:paraId="559E212B" w14:textId="77777777" w:rsidR="00E12482" w:rsidRDefault="00E12482"/>
    <w:p w14:paraId="68A75BEB" w14:textId="2CE69C31" w:rsidR="00E12482" w:rsidRPr="00E12482" w:rsidRDefault="00E12482" w:rsidP="00E12482">
      <w:pPr>
        <w:jc w:val="center"/>
        <w:rPr>
          <w:rFonts w:ascii="Arial" w:hAnsi="Arial" w:cs="Arial"/>
          <w:b/>
          <w:bCs/>
          <w:sz w:val="20"/>
          <w:szCs w:val="20"/>
        </w:rPr>
      </w:pPr>
      <w:r w:rsidRPr="00E12482">
        <w:rPr>
          <w:rFonts w:ascii="Arial" w:eastAsia="Arial" w:hAnsi="Arial" w:cs="Arial"/>
          <w:b/>
          <w:sz w:val="24"/>
          <w:szCs w:val="24"/>
          <w:lang w:bidi="en-GB"/>
        </w:rPr>
        <w:t>PRESS RELEASE</w:t>
      </w:r>
    </w:p>
    <w:p w14:paraId="0A9C6C22" w14:textId="77777777" w:rsidR="00E12482" w:rsidRDefault="00E12482">
      <w:pPr>
        <w:rPr>
          <w:rFonts w:ascii="Arial" w:hAnsi="Arial" w:cs="Arial"/>
        </w:rPr>
      </w:pPr>
    </w:p>
    <w:p w14:paraId="79943EB6" w14:textId="77777777" w:rsidR="00E12482" w:rsidRDefault="00E12482">
      <w:pPr>
        <w:rPr>
          <w:rFonts w:ascii="Arial" w:hAnsi="Arial" w:cs="Arial"/>
        </w:rPr>
      </w:pPr>
    </w:p>
    <w:p w14:paraId="19833768" w14:textId="1FA3964B" w:rsidR="00E12482" w:rsidRDefault="00EC615F" w:rsidP="00E12482">
      <w:pPr>
        <w:jc w:val="right"/>
        <w:rPr>
          <w:rFonts w:ascii="Arial" w:hAnsi="Arial" w:cs="Arial"/>
        </w:rPr>
      </w:pPr>
      <w:r>
        <w:rPr>
          <w:rFonts w:ascii="Arial" w:eastAsia="Arial" w:hAnsi="Arial" w:cs="Arial"/>
          <w:lang w:bidi="en-GB"/>
        </w:rPr>
        <w:t>PARIS, 28/02/2025</w:t>
      </w:r>
    </w:p>
    <w:p w14:paraId="181CD8CF" w14:textId="77777777" w:rsidR="00E12482" w:rsidRDefault="00E12482" w:rsidP="00E12482">
      <w:pPr>
        <w:rPr>
          <w:rFonts w:ascii="Arial" w:hAnsi="Arial" w:cs="Arial"/>
        </w:rPr>
      </w:pPr>
    </w:p>
    <w:p w14:paraId="5BDD52D8" w14:textId="77777777" w:rsidR="00E12482" w:rsidRDefault="00E12482" w:rsidP="00E12482">
      <w:pPr>
        <w:rPr>
          <w:rFonts w:ascii="Arial" w:hAnsi="Arial" w:cs="Arial"/>
        </w:rPr>
      </w:pPr>
    </w:p>
    <w:p w14:paraId="6525625E" w14:textId="77777777" w:rsidR="00E12482" w:rsidRDefault="00E12482" w:rsidP="00B15994">
      <w:pPr>
        <w:jc w:val="center"/>
        <w:rPr>
          <w:rFonts w:ascii="Arial" w:hAnsi="Arial" w:cs="Arial"/>
        </w:rPr>
      </w:pPr>
    </w:p>
    <w:p w14:paraId="0BD964CA" w14:textId="1085A0AF" w:rsidR="004808EF" w:rsidRPr="00B15994" w:rsidRDefault="0071057C" w:rsidP="004808EF">
      <w:pPr>
        <w:jc w:val="center"/>
        <w:rPr>
          <w:rFonts w:ascii="Arial" w:hAnsi="Arial" w:cs="Arial"/>
          <w:b/>
          <w:bCs/>
          <w:sz w:val="24"/>
          <w:szCs w:val="24"/>
        </w:rPr>
      </w:pPr>
      <w:r w:rsidRPr="00B15994">
        <w:rPr>
          <w:rFonts w:ascii="Arial" w:eastAsia="Arial" w:hAnsi="Arial" w:cs="Arial"/>
          <w:b/>
          <w:sz w:val="24"/>
          <w:szCs w:val="24"/>
          <w:lang w:bidi="en-GB"/>
        </w:rPr>
        <w:t>FROM PARIS TO RIYADH: FRENCH INNOVATION SHAPES THE FUTURE OF THE SAUDI MARKET AT BEAUTYWORLD SAUDI ARABIA 2025</w:t>
      </w:r>
    </w:p>
    <w:p w14:paraId="1AD7FF25" w14:textId="607A1101" w:rsidR="00E12482" w:rsidRPr="00E12482" w:rsidRDefault="00E12482" w:rsidP="00E12482">
      <w:pPr>
        <w:rPr>
          <w:rFonts w:ascii="Arial" w:hAnsi="Arial" w:cs="Arial"/>
          <w:b/>
          <w:bCs/>
        </w:rPr>
      </w:pPr>
    </w:p>
    <w:p w14:paraId="22AFEC4C" w14:textId="01E24644" w:rsidR="009C73E7" w:rsidRPr="00C65AA3" w:rsidRDefault="009C73E7" w:rsidP="17CB9DA5">
      <w:pPr>
        <w:jc w:val="both"/>
        <w:rPr>
          <w:rFonts w:ascii="Arial" w:hAnsi="Arial" w:cs="Arial"/>
          <w:i/>
          <w:iCs/>
          <w:color w:val="000000"/>
        </w:rPr>
      </w:pPr>
      <w:r w:rsidRPr="17CB9DA5">
        <w:rPr>
          <w:rFonts w:ascii="Arial" w:eastAsia="Arial" w:hAnsi="Arial" w:cs="Arial"/>
          <w:i/>
          <w:color w:val="000000" w:themeColor="text1"/>
          <w:lang w:bidi="en-GB"/>
        </w:rPr>
        <w:t xml:space="preserve">Paris, 28 February– From 21 to 23 April 2025, Riyadh will host the 5th edition of </w:t>
      </w:r>
      <w:proofErr w:type="spellStart"/>
      <w:r w:rsidRPr="17CB9DA5">
        <w:rPr>
          <w:rFonts w:ascii="Arial" w:eastAsia="Arial" w:hAnsi="Arial" w:cs="Arial"/>
          <w:i/>
          <w:color w:val="000000" w:themeColor="text1"/>
          <w:lang w:bidi="en-GB"/>
        </w:rPr>
        <w:t>Beautyworld</w:t>
      </w:r>
      <w:proofErr w:type="spellEnd"/>
      <w:r w:rsidRPr="17CB9DA5">
        <w:rPr>
          <w:rFonts w:ascii="Arial" w:eastAsia="Arial" w:hAnsi="Arial" w:cs="Arial"/>
          <w:i/>
          <w:color w:val="000000" w:themeColor="text1"/>
          <w:lang w:bidi="en-GB"/>
        </w:rPr>
        <w:t xml:space="preserve"> Saudi Arabia, the leading event for the Middle East beauty industry. A delegation of 35 French companies will be accompanied by Business France under the Choose France banner and will be exhibiting in the France Pavilion. It will be an opportunity to explore the latest innovations and products in this dynamic sector. Join us at the Riyadh International Convention and Exhibition Center (RICEC), Hall 1, Stand 1B29, to meet the exhibitors.</w:t>
      </w:r>
    </w:p>
    <w:p w14:paraId="5208F301" w14:textId="77777777" w:rsidR="009C73E7" w:rsidRDefault="009C73E7" w:rsidP="009C73E7">
      <w:pPr>
        <w:jc w:val="both"/>
        <w:rPr>
          <w:rFonts w:ascii="Arial" w:hAnsi="Arial" w:cs="Arial"/>
          <w:b/>
          <w:bCs/>
          <w:color w:val="242424"/>
          <w:shd w:val="clear" w:color="auto" w:fill="FFFFFF"/>
        </w:rPr>
      </w:pPr>
    </w:p>
    <w:p w14:paraId="2172F025" w14:textId="77777777" w:rsidR="00994B77" w:rsidRPr="00AB33E8" w:rsidRDefault="00994B77" w:rsidP="009C73E7">
      <w:pPr>
        <w:jc w:val="both"/>
        <w:rPr>
          <w:rFonts w:ascii="Arial" w:hAnsi="Arial" w:cs="Arial"/>
          <w:b/>
          <w:bCs/>
          <w:color w:val="242424"/>
          <w:shd w:val="clear" w:color="auto" w:fill="FFFFFF"/>
        </w:rPr>
      </w:pPr>
    </w:p>
    <w:p w14:paraId="67B51A5C" w14:textId="54C96FDC" w:rsidR="0071057C" w:rsidRPr="00AB33E8" w:rsidRDefault="009C73E7" w:rsidP="009C73E7">
      <w:pPr>
        <w:jc w:val="both"/>
        <w:rPr>
          <w:rFonts w:ascii="Arial" w:hAnsi="Arial" w:cs="Arial"/>
          <w:b/>
          <w:bCs/>
          <w:color w:val="242424"/>
          <w:shd w:val="clear" w:color="auto" w:fill="FFFFFF"/>
        </w:rPr>
      </w:pPr>
      <w:r w:rsidRPr="00AB33E8">
        <w:rPr>
          <w:rFonts w:ascii="Arial" w:eastAsia="Arial" w:hAnsi="Arial" w:cs="Arial"/>
          <w:b/>
          <w:color w:val="242424"/>
          <w:shd w:val="clear" w:color="auto" w:fill="FFFFFF"/>
          <w:lang w:bidi="en-GB"/>
        </w:rPr>
        <w:t xml:space="preserve">The art of French know-how </w:t>
      </w:r>
    </w:p>
    <w:p w14:paraId="077FF86C" w14:textId="36E07461" w:rsidR="6DD6D770" w:rsidRDefault="6DD6D770" w:rsidP="6DD6D770">
      <w:pPr>
        <w:jc w:val="both"/>
        <w:rPr>
          <w:rFonts w:ascii="Arial" w:hAnsi="Arial" w:cs="Arial"/>
          <w:b/>
          <w:bCs/>
          <w:color w:val="242424"/>
        </w:rPr>
      </w:pPr>
    </w:p>
    <w:p w14:paraId="2F2FBC92" w14:textId="22B9E9C3" w:rsidR="009C73E7" w:rsidRDefault="009C73E7" w:rsidP="009C73E7">
      <w:pPr>
        <w:jc w:val="both"/>
        <w:rPr>
          <w:rFonts w:ascii="Arial" w:hAnsi="Arial" w:cs="Arial"/>
          <w:color w:val="242424"/>
          <w:shd w:val="clear" w:color="auto" w:fill="FFFFFF"/>
        </w:rPr>
      </w:pPr>
      <w:r w:rsidRPr="00AB33E8">
        <w:rPr>
          <w:rFonts w:ascii="Arial" w:eastAsia="Arial" w:hAnsi="Arial" w:cs="Arial"/>
          <w:color w:val="242424"/>
          <w:shd w:val="clear" w:color="auto" w:fill="FFFFFF"/>
          <w:lang w:bidi="en-GB"/>
        </w:rPr>
        <w:t xml:space="preserve">The French beauty sector is recognised the world over for the quality, excellence and innovation of its products. In 2024, French cosmetics exports topped the €20 billion mark for the second year in a row, reaching a total of €22.5 billion. This performance makes the cosmetics industry the 2nd largest contributor to the balance of trade, consolidating France's dominant position in the global beauty market. </w:t>
      </w:r>
    </w:p>
    <w:p w14:paraId="180B2167" w14:textId="77777777" w:rsidR="00FC4974" w:rsidRDefault="00FC4974" w:rsidP="009C73E7">
      <w:pPr>
        <w:jc w:val="both"/>
        <w:rPr>
          <w:rFonts w:ascii="Arial" w:hAnsi="Arial" w:cs="Arial"/>
          <w:color w:val="242424"/>
          <w:shd w:val="clear" w:color="auto" w:fill="FFFFFF"/>
        </w:rPr>
      </w:pPr>
    </w:p>
    <w:p w14:paraId="5A9E4E11" w14:textId="578705C5" w:rsidR="00FC4974" w:rsidRDefault="009B46A9" w:rsidP="009C73E7">
      <w:pPr>
        <w:jc w:val="both"/>
        <w:rPr>
          <w:rFonts w:ascii="Arial" w:hAnsi="Arial" w:cs="Arial"/>
          <w:color w:val="242424"/>
          <w:shd w:val="clear" w:color="auto" w:fill="FFFFFF"/>
        </w:rPr>
      </w:pPr>
      <w:r w:rsidRPr="009B46A9">
        <w:rPr>
          <w:rFonts w:ascii="Arial" w:eastAsia="Arial" w:hAnsi="Arial" w:cs="Arial"/>
          <w:color w:val="242424"/>
          <w:shd w:val="clear" w:color="auto" w:fill="FFFFFF"/>
          <w:lang w:bidi="en-GB"/>
        </w:rPr>
        <w:t xml:space="preserve">At </w:t>
      </w:r>
      <w:proofErr w:type="spellStart"/>
      <w:r w:rsidRPr="009B46A9">
        <w:rPr>
          <w:rFonts w:ascii="Arial" w:eastAsia="Arial" w:hAnsi="Arial" w:cs="Arial"/>
          <w:color w:val="242424"/>
          <w:shd w:val="clear" w:color="auto" w:fill="FFFFFF"/>
          <w:lang w:bidi="en-GB"/>
        </w:rPr>
        <w:t>Beautyworld</w:t>
      </w:r>
      <w:proofErr w:type="spellEnd"/>
      <w:r w:rsidRPr="009B46A9">
        <w:rPr>
          <w:rFonts w:ascii="Arial" w:eastAsia="Arial" w:hAnsi="Arial" w:cs="Arial"/>
          <w:color w:val="242424"/>
          <w:shd w:val="clear" w:color="auto" w:fill="FFFFFF"/>
          <w:lang w:bidi="en-GB"/>
        </w:rPr>
        <w:t xml:space="preserve"> Saudi Arabia 2025, the </w:t>
      </w:r>
      <w:r w:rsidRPr="17CB9DA5">
        <w:rPr>
          <w:rFonts w:ascii="Arial" w:eastAsia="Arial" w:hAnsi="Arial" w:cs="Arial"/>
          <w:color w:val="000000" w:themeColor="text1"/>
          <w:shd w:val="clear" w:color="auto" w:fill="FFFFFF"/>
          <w:lang w:bidi="en-GB"/>
        </w:rPr>
        <w:t>35 exhibitors</w:t>
      </w:r>
      <w:r w:rsidR="008C7BCC">
        <w:rPr>
          <w:rFonts w:ascii="Arial" w:eastAsia="Arial" w:hAnsi="Arial" w:cs="Arial"/>
          <w:color w:val="000000" w:themeColor="text1"/>
          <w:shd w:val="clear" w:color="auto" w:fill="FFFFFF"/>
          <w:lang w:bidi="en-GB"/>
        </w:rPr>
        <w:t xml:space="preserve"> </w:t>
      </w:r>
      <w:r w:rsidRPr="009B46A9">
        <w:rPr>
          <w:rFonts w:ascii="Arial" w:eastAsia="Arial" w:hAnsi="Arial" w:cs="Arial"/>
          <w:color w:val="242424"/>
          <w:shd w:val="clear" w:color="auto" w:fill="FFFFFF"/>
          <w:lang w:bidi="en-GB"/>
        </w:rPr>
        <w:t>on the French Pavilion will be showcasing a wide range of products, reflecting the expertise and know-how of French brands. Over the three days of the show, key players in the sector will be presenting innovative solutions tailored to every need. The selection on offer will include</w:t>
      </w:r>
      <w:r w:rsidR="008C7BCC">
        <w:rPr>
          <w:rFonts w:ascii="Arial" w:eastAsia="Arial" w:hAnsi="Arial" w:cs="Arial"/>
          <w:color w:val="242424"/>
          <w:shd w:val="clear" w:color="auto" w:fill="FFFFFF"/>
          <w:lang w:bidi="en-GB"/>
        </w:rPr>
        <w:t xml:space="preserve"> </w:t>
      </w:r>
      <w:r w:rsidR="332C7829" w:rsidRPr="17CB9DA5">
        <w:rPr>
          <w:rFonts w:eastAsiaTheme="minorEastAsia"/>
          <w:color w:val="242424"/>
          <w:lang w:bidi="en-GB"/>
        </w:rPr>
        <w:t>products for skin and hair, refined perfumes, as well as natural and organic formulations, fragrances, private labelling and packaging, and much more for you to discover. A rich and diversified range, perfectly illustrating the excellence of the brands in the world of</w:t>
      </w:r>
      <w:r w:rsidR="008C7BCC">
        <w:rPr>
          <w:rFonts w:eastAsiaTheme="minorEastAsia"/>
          <w:color w:val="242424"/>
          <w:lang w:bidi="en-GB"/>
        </w:rPr>
        <w:t xml:space="preserve"> </w:t>
      </w:r>
      <w:r w:rsidRPr="009B46A9">
        <w:rPr>
          <w:rFonts w:ascii="Arial" w:eastAsia="Arial" w:hAnsi="Arial" w:cs="Arial"/>
          <w:color w:val="242424"/>
          <w:shd w:val="clear" w:color="auto" w:fill="FFFFFF"/>
          <w:lang w:bidi="en-GB"/>
        </w:rPr>
        <w:t xml:space="preserve">beauty, embodying elegance, effectiveness and sustainable commitment with a French touch. </w:t>
      </w:r>
    </w:p>
    <w:p w14:paraId="71D200CD" w14:textId="77777777" w:rsidR="00473E00" w:rsidRDefault="00473E00" w:rsidP="009C73E7">
      <w:pPr>
        <w:jc w:val="both"/>
        <w:rPr>
          <w:rFonts w:ascii="Arial" w:hAnsi="Arial" w:cs="Arial"/>
          <w:color w:val="242424"/>
          <w:shd w:val="clear" w:color="auto" w:fill="FFFFFF"/>
        </w:rPr>
      </w:pPr>
    </w:p>
    <w:p w14:paraId="78C27BB4" w14:textId="7A428654" w:rsidR="0082669C" w:rsidRDefault="0082669C" w:rsidP="009C73E7">
      <w:pPr>
        <w:jc w:val="both"/>
        <w:rPr>
          <w:rFonts w:ascii="Arial" w:hAnsi="Arial" w:cs="Arial"/>
          <w:color w:val="242424"/>
          <w:shd w:val="clear" w:color="auto" w:fill="FFFFFF"/>
        </w:rPr>
      </w:pPr>
      <w:r w:rsidRPr="0082669C">
        <w:rPr>
          <w:rFonts w:ascii="Arial" w:eastAsia="Arial" w:hAnsi="Arial" w:cs="Arial"/>
          <w:color w:val="242424"/>
          <w:shd w:val="clear" w:color="auto" w:fill="FFFFFF"/>
          <w:lang w:bidi="en-GB"/>
        </w:rPr>
        <w:t xml:space="preserve">For a preview of the products presented, visit the Business France marketplace: </w:t>
      </w:r>
      <w:hyperlink r:id="rId10" w:history="1">
        <w:r w:rsidR="004508D2">
          <w:rPr>
            <w:rStyle w:val="Hyperlink"/>
            <w:rFonts w:ascii="Arial" w:eastAsia="Arial" w:hAnsi="Arial" w:cs="Arial"/>
            <w:shd w:val="clear" w:color="auto" w:fill="FFFFFF"/>
            <w:lang w:bidi="en-GB"/>
          </w:rPr>
          <w:t xml:space="preserve">France Pavilion - </w:t>
        </w:r>
        <w:proofErr w:type="spellStart"/>
        <w:r w:rsidR="004508D2">
          <w:rPr>
            <w:rStyle w:val="Hyperlink"/>
            <w:rFonts w:ascii="Arial" w:eastAsia="Arial" w:hAnsi="Arial" w:cs="Arial"/>
            <w:shd w:val="clear" w:color="auto" w:fill="FFFFFF"/>
            <w:lang w:bidi="en-GB"/>
          </w:rPr>
          <w:t>Beautyworld</w:t>
        </w:r>
        <w:proofErr w:type="spellEnd"/>
        <w:r w:rsidR="004508D2">
          <w:rPr>
            <w:rStyle w:val="Hyperlink"/>
            <w:rFonts w:ascii="Arial" w:eastAsia="Arial" w:hAnsi="Arial" w:cs="Arial"/>
            <w:shd w:val="clear" w:color="auto" w:fill="FFFFFF"/>
            <w:lang w:bidi="en-GB"/>
          </w:rPr>
          <w:t xml:space="preserve"> Saudi Arabia 2025 (businessfrance.fr)</w:t>
        </w:r>
      </w:hyperlink>
      <w:r w:rsidRPr="0082669C">
        <w:rPr>
          <w:rFonts w:ascii="Arial" w:eastAsia="Arial" w:hAnsi="Arial" w:cs="Arial"/>
          <w:color w:val="242424"/>
          <w:shd w:val="clear" w:color="auto" w:fill="FFFFFF"/>
          <w:lang w:bidi="en-GB"/>
        </w:rPr>
        <w:t>.</w:t>
      </w:r>
    </w:p>
    <w:p w14:paraId="54236120" w14:textId="77777777" w:rsidR="004808EF" w:rsidRDefault="004808EF" w:rsidP="009C73E7">
      <w:pPr>
        <w:jc w:val="both"/>
        <w:rPr>
          <w:rFonts w:ascii="Arial" w:hAnsi="Arial" w:cs="Arial"/>
          <w:color w:val="242424"/>
          <w:shd w:val="clear" w:color="auto" w:fill="FFFFFF"/>
        </w:rPr>
      </w:pPr>
    </w:p>
    <w:p w14:paraId="69B4DF80" w14:textId="77777777" w:rsidR="00994B77" w:rsidRPr="00AB33E8" w:rsidRDefault="00994B77" w:rsidP="009C73E7">
      <w:pPr>
        <w:jc w:val="both"/>
        <w:rPr>
          <w:rFonts w:ascii="Arial" w:hAnsi="Arial" w:cs="Arial"/>
          <w:color w:val="242424"/>
          <w:shd w:val="clear" w:color="auto" w:fill="FFFFFF"/>
        </w:rPr>
      </w:pPr>
    </w:p>
    <w:p w14:paraId="711133EC" w14:textId="5D70F267" w:rsidR="002D2936" w:rsidRPr="00AB33E8" w:rsidRDefault="009370D2" w:rsidP="009C73E7">
      <w:pPr>
        <w:jc w:val="both"/>
        <w:rPr>
          <w:rFonts w:ascii="Arial" w:hAnsi="Arial" w:cs="Arial"/>
          <w:b/>
          <w:bCs/>
          <w:color w:val="242424"/>
          <w:shd w:val="clear" w:color="auto" w:fill="FFFFFF"/>
        </w:rPr>
      </w:pPr>
      <w:r>
        <w:rPr>
          <w:rFonts w:ascii="Arial" w:eastAsia="Arial" w:hAnsi="Arial" w:cs="Arial"/>
          <w:b/>
          <w:color w:val="242424"/>
          <w:shd w:val="clear" w:color="auto" w:fill="FFFFFF"/>
          <w:lang w:bidi="en-GB"/>
        </w:rPr>
        <w:t xml:space="preserve">The booming beauty market in Saudi Arabia </w:t>
      </w:r>
    </w:p>
    <w:p w14:paraId="79B3A795" w14:textId="6880429F" w:rsidR="6DD6D770" w:rsidRDefault="6DD6D770" w:rsidP="6DD6D770">
      <w:pPr>
        <w:jc w:val="both"/>
        <w:rPr>
          <w:rFonts w:ascii="Arial" w:hAnsi="Arial" w:cs="Arial"/>
          <w:b/>
          <w:bCs/>
          <w:color w:val="242424"/>
        </w:rPr>
      </w:pPr>
    </w:p>
    <w:p w14:paraId="46E30974" w14:textId="77777777" w:rsidR="009C73E7" w:rsidRDefault="009C73E7" w:rsidP="009C73E7">
      <w:pPr>
        <w:jc w:val="both"/>
        <w:rPr>
          <w:rFonts w:ascii="Arial" w:hAnsi="Arial" w:cs="Arial"/>
          <w:color w:val="242424"/>
          <w:shd w:val="clear" w:color="auto" w:fill="FFFFFF"/>
        </w:rPr>
      </w:pPr>
      <w:r w:rsidRPr="00AB33E8">
        <w:rPr>
          <w:rFonts w:ascii="Arial" w:eastAsia="Arial" w:hAnsi="Arial" w:cs="Arial"/>
          <w:color w:val="242424"/>
          <w:shd w:val="clear" w:color="auto" w:fill="FFFFFF"/>
          <w:lang w:bidi="en-GB"/>
        </w:rPr>
        <w:t xml:space="preserve">The beauty sector in Saudi Arabia is undergoing significant expansion, with a forecast compound annual growth rate (CAGR) of 1.20% between 2022 and 2027. </w:t>
      </w:r>
    </w:p>
    <w:p w14:paraId="71667704" w14:textId="77777777" w:rsidR="00473E00" w:rsidRPr="00AB33E8" w:rsidRDefault="00473E00" w:rsidP="009C73E7">
      <w:pPr>
        <w:jc w:val="both"/>
        <w:rPr>
          <w:rFonts w:ascii="Arial" w:hAnsi="Arial" w:cs="Arial"/>
          <w:color w:val="242424"/>
          <w:shd w:val="clear" w:color="auto" w:fill="FFFFFF"/>
        </w:rPr>
      </w:pPr>
    </w:p>
    <w:p w14:paraId="0EEE7B23" w14:textId="684F6E7D" w:rsidR="009C73E7" w:rsidRDefault="009C73E7" w:rsidP="009C73E7">
      <w:pPr>
        <w:jc w:val="both"/>
        <w:rPr>
          <w:rFonts w:ascii="Arial" w:hAnsi="Arial" w:cs="Arial"/>
          <w:color w:val="242424"/>
          <w:shd w:val="clear" w:color="auto" w:fill="FFFFFF"/>
        </w:rPr>
      </w:pPr>
      <w:r w:rsidRPr="00AB33E8">
        <w:rPr>
          <w:rFonts w:ascii="Arial" w:eastAsia="Arial" w:hAnsi="Arial" w:cs="Arial"/>
          <w:color w:val="242424"/>
          <w:shd w:val="clear" w:color="auto" w:fill="FFFFFF"/>
          <w:lang w:bidi="en-GB"/>
        </w:rPr>
        <w:t xml:space="preserve">This dynamic market is fuelled by a growing demand for innovative, high-quality beauty products that are adapted to specific local needs. Saudi consumers, who are increasingly demanding, pay particular attention to these criteria, especially the innovative aspect of products. In addition, growing environmental awareness is influencing the choices of Saudi </w:t>
      </w:r>
      <w:r w:rsidRPr="00AB33E8">
        <w:rPr>
          <w:rFonts w:ascii="Arial" w:eastAsia="Arial" w:hAnsi="Arial" w:cs="Arial"/>
          <w:color w:val="242424"/>
          <w:shd w:val="clear" w:color="auto" w:fill="FFFFFF"/>
          <w:lang w:bidi="en-GB"/>
        </w:rPr>
        <w:lastRenderedPageBreak/>
        <w:t xml:space="preserve">consumers, who now prefer environmentally-friendly products, particularly when it comes to sustainable packaging.  </w:t>
      </w:r>
    </w:p>
    <w:p w14:paraId="6DF6B8F1" w14:textId="77777777" w:rsidR="009C73E7" w:rsidRDefault="009C73E7" w:rsidP="009C73E7">
      <w:pPr>
        <w:jc w:val="both"/>
        <w:rPr>
          <w:rFonts w:ascii="Arial" w:hAnsi="Arial" w:cs="Arial"/>
          <w:color w:val="242424"/>
          <w:shd w:val="clear" w:color="auto" w:fill="FFFFFF"/>
        </w:rPr>
      </w:pPr>
    </w:p>
    <w:p w14:paraId="2D21DD7A" w14:textId="4246689C" w:rsidR="009C73E7" w:rsidRDefault="009C73E7" w:rsidP="009C73E7">
      <w:pPr>
        <w:jc w:val="both"/>
        <w:rPr>
          <w:rFonts w:ascii="Arial" w:hAnsi="Arial" w:cs="Arial"/>
          <w:color w:val="242424"/>
          <w:shd w:val="clear" w:color="auto" w:fill="FFFFFF"/>
        </w:rPr>
      </w:pPr>
      <w:r>
        <w:rPr>
          <w:rFonts w:ascii="Arial" w:eastAsia="Arial" w:hAnsi="Arial" w:cs="Arial"/>
          <w:color w:val="242424"/>
          <w:shd w:val="clear" w:color="auto" w:fill="FFFFFF"/>
          <w:lang w:bidi="en-GB"/>
        </w:rPr>
        <w:t xml:space="preserve">The French beauty industry stands out for its ability to adapt to the specific needs of international markets. In 2024, French cosmetics exports to the Middle East increased by +12.3%, with positive growth in Saudi Arabia (+0.9%, compared with -19% the previous year). The French offer is an ideal response to the expectations of local consumers and illustrates the adaptability of French brands, which provide innovative products adapted to local specificities, while emphasising sustainability and environmentally-friendly packaging. </w:t>
      </w:r>
    </w:p>
    <w:p w14:paraId="50EAEBBE" w14:textId="77777777" w:rsidR="00F6407A" w:rsidRDefault="00F6407A" w:rsidP="009C73E7">
      <w:pPr>
        <w:jc w:val="both"/>
        <w:rPr>
          <w:rFonts w:ascii="Arial" w:hAnsi="Arial" w:cs="Arial"/>
          <w:color w:val="242424"/>
          <w:shd w:val="clear" w:color="auto" w:fill="FFFFFF"/>
        </w:rPr>
      </w:pPr>
    </w:p>
    <w:p w14:paraId="073A68C4" w14:textId="584D3A50" w:rsidR="009C73E7" w:rsidRDefault="00F6407A" w:rsidP="009C73E7">
      <w:pPr>
        <w:jc w:val="both"/>
        <w:rPr>
          <w:rFonts w:ascii="Arial" w:hAnsi="Arial" w:cs="Arial"/>
          <w:color w:val="242424"/>
          <w:shd w:val="clear" w:color="auto" w:fill="FFFFFF"/>
        </w:rPr>
      </w:pPr>
      <w:r w:rsidRPr="00F6407A">
        <w:rPr>
          <w:rFonts w:ascii="Arial" w:eastAsia="Arial" w:hAnsi="Arial" w:cs="Arial"/>
          <w:color w:val="242424"/>
          <w:shd w:val="clear" w:color="auto" w:fill="FFFFFF"/>
          <w:lang w:bidi="en-GB"/>
        </w:rPr>
        <w:t xml:space="preserve">Come and meet French brands at </w:t>
      </w:r>
      <w:proofErr w:type="spellStart"/>
      <w:r w:rsidRPr="00F6407A">
        <w:rPr>
          <w:rFonts w:ascii="Arial" w:eastAsia="Arial" w:hAnsi="Arial" w:cs="Arial"/>
          <w:color w:val="242424"/>
          <w:shd w:val="clear" w:color="auto" w:fill="FFFFFF"/>
          <w:lang w:bidi="en-GB"/>
        </w:rPr>
        <w:t>Beautyworld</w:t>
      </w:r>
      <w:proofErr w:type="spellEnd"/>
      <w:r w:rsidRPr="00F6407A">
        <w:rPr>
          <w:rFonts w:ascii="Arial" w:eastAsia="Arial" w:hAnsi="Arial" w:cs="Arial"/>
          <w:color w:val="242424"/>
          <w:shd w:val="clear" w:color="auto" w:fill="FFFFFF"/>
          <w:lang w:bidi="en-GB"/>
        </w:rPr>
        <w:t xml:space="preserve"> Saudi Arabia 2025 in the French Pavilion! Visit us at the Riyadh International Convention and Exhibition Center (RICEC), Hall 1, Stand 1B29.</w:t>
      </w:r>
    </w:p>
    <w:p w14:paraId="6D5B8D93" w14:textId="77777777" w:rsidR="00F6407A" w:rsidRPr="00D4539A" w:rsidRDefault="00F6407A" w:rsidP="009C73E7">
      <w:pPr>
        <w:jc w:val="both"/>
        <w:rPr>
          <w:rFonts w:ascii="Arial" w:hAnsi="Arial" w:cs="Arial"/>
          <w:i/>
          <w:iCs/>
          <w:color w:val="242424"/>
          <w:sz w:val="20"/>
          <w:szCs w:val="20"/>
          <w:shd w:val="clear" w:color="auto" w:fill="FFFFFF"/>
        </w:rPr>
      </w:pPr>
    </w:p>
    <w:p w14:paraId="2D35E9BE" w14:textId="6D19D35C" w:rsidR="00E12482" w:rsidRPr="00D4539A" w:rsidRDefault="009C73E7" w:rsidP="00D4539A">
      <w:pPr>
        <w:jc w:val="both"/>
        <w:rPr>
          <w:rFonts w:ascii="Arial" w:hAnsi="Arial" w:cs="Arial"/>
          <w:i/>
          <w:iCs/>
          <w:color w:val="242424"/>
          <w:sz w:val="20"/>
          <w:szCs w:val="20"/>
          <w:shd w:val="clear" w:color="auto" w:fill="FFFFFF"/>
        </w:rPr>
      </w:pPr>
      <w:r w:rsidRPr="00D4539A">
        <w:rPr>
          <w:rFonts w:ascii="Arial" w:eastAsia="Arial" w:hAnsi="Arial" w:cs="Arial"/>
          <w:i/>
          <w:color w:val="242424"/>
          <w:sz w:val="20"/>
          <w:szCs w:val="20"/>
          <w:shd w:val="clear" w:color="auto" w:fill="FFFFFF"/>
          <w:lang w:bidi="en-GB"/>
        </w:rPr>
        <w:t>Source: Business France, FEBEA, Team France Export</w:t>
      </w:r>
    </w:p>
    <w:p w14:paraId="7699DD89" w14:textId="77777777" w:rsidR="00B15994" w:rsidRDefault="00B15994" w:rsidP="00323C24">
      <w:pPr>
        <w:rPr>
          <w:rFonts w:ascii="Arial" w:hAnsi="Arial" w:cs="Arial"/>
        </w:rPr>
      </w:pPr>
    </w:p>
    <w:p w14:paraId="0A7B90F8" w14:textId="77777777" w:rsidR="00B15994" w:rsidRDefault="00B15994" w:rsidP="00323C24">
      <w:pPr>
        <w:rPr>
          <w:rFonts w:ascii="Arial" w:hAnsi="Arial" w:cs="Arial"/>
        </w:rPr>
      </w:pPr>
    </w:p>
    <w:p w14:paraId="4781AA4A" w14:textId="77777777" w:rsidR="00B15994" w:rsidRDefault="00B15994" w:rsidP="00323C24">
      <w:pPr>
        <w:rPr>
          <w:rFonts w:ascii="Arial" w:hAnsi="Arial" w:cs="Arial"/>
        </w:rPr>
      </w:pPr>
    </w:p>
    <w:p w14:paraId="34AEA1AF" w14:textId="77777777" w:rsidR="00B15994" w:rsidRDefault="00B15994" w:rsidP="00323C24">
      <w:pPr>
        <w:rPr>
          <w:rFonts w:ascii="Arial" w:hAnsi="Arial" w:cs="Arial"/>
        </w:rPr>
      </w:pPr>
    </w:p>
    <w:p w14:paraId="4855AA11" w14:textId="546EAB4E" w:rsidR="00323C24" w:rsidRPr="00323C24" w:rsidRDefault="00323C24" w:rsidP="00323C24">
      <w:pPr>
        <w:rPr>
          <w:rFonts w:ascii="Arial" w:hAnsi="Arial" w:cs="Arial"/>
          <w:b/>
          <w:bCs/>
          <w:sz w:val="20"/>
          <w:szCs w:val="20"/>
        </w:rPr>
      </w:pPr>
      <w:r w:rsidRPr="00323C24">
        <w:rPr>
          <w:rFonts w:ascii="Arial" w:eastAsia="Arial" w:hAnsi="Arial" w:cs="Arial"/>
          <w:b/>
          <w:sz w:val="20"/>
          <w:szCs w:val="20"/>
          <w:lang w:bidi="en-GB"/>
        </w:rPr>
        <w:t xml:space="preserve">About Business France </w:t>
      </w:r>
    </w:p>
    <w:p w14:paraId="196A3A73" w14:textId="77777777" w:rsidR="00323C24" w:rsidRPr="00323C24" w:rsidRDefault="00323C24" w:rsidP="00323C24">
      <w:pPr>
        <w:jc w:val="both"/>
        <w:rPr>
          <w:rFonts w:ascii="Arial" w:hAnsi="Arial" w:cs="Arial"/>
          <w:sz w:val="20"/>
          <w:szCs w:val="20"/>
        </w:rPr>
      </w:pPr>
      <w:r w:rsidRPr="00323C24">
        <w:rPr>
          <w:rFonts w:ascii="Arial" w:eastAsia="Arial" w:hAnsi="Arial" w:cs="Arial"/>
          <w:sz w:val="20"/>
          <w:szCs w:val="20"/>
          <w:lang w:bidi="en-GB"/>
        </w:rPr>
        <w:t>Business France is the public consultancy serving the internationalisation of the French economy. It is responsible for fostering export growth by French businesses, as well as promoting and facilitating foreign investment in France.</w:t>
      </w:r>
    </w:p>
    <w:p w14:paraId="1B511350" w14:textId="0A2503F9" w:rsidR="00323C24" w:rsidRPr="00323C24" w:rsidRDefault="00323C24" w:rsidP="00323C24">
      <w:pPr>
        <w:jc w:val="both"/>
        <w:rPr>
          <w:rFonts w:ascii="Arial" w:hAnsi="Arial" w:cs="Arial"/>
          <w:sz w:val="20"/>
          <w:szCs w:val="20"/>
        </w:rPr>
      </w:pPr>
      <w:r w:rsidRPr="00323C24">
        <w:rPr>
          <w:rFonts w:ascii="Arial" w:eastAsia="Arial" w:hAnsi="Arial" w:cs="Arial"/>
          <w:sz w:val="20"/>
          <w:szCs w:val="20"/>
          <w:lang w:bidi="en-GB"/>
        </w:rPr>
        <w:t xml:space="preserve">It promotes the economic image and attractiveness of France, its companies and regions. It runs and develops the International Young Talent program (V.I.E). Business France has more than 1,400 employees in France and 53 other countries. </w:t>
      </w:r>
    </w:p>
    <w:p w14:paraId="6F35E287" w14:textId="105EAD1F" w:rsidR="00E12482" w:rsidRPr="00323C24" w:rsidRDefault="00323C24" w:rsidP="00323C24">
      <w:pPr>
        <w:jc w:val="both"/>
        <w:rPr>
          <w:rFonts w:ascii="Arial" w:hAnsi="Arial" w:cs="Arial"/>
          <w:sz w:val="20"/>
          <w:szCs w:val="20"/>
        </w:rPr>
      </w:pPr>
      <w:r w:rsidRPr="00323C24">
        <w:rPr>
          <w:rFonts w:ascii="Arial" w:eastAsia="Arial" w:hAnsi="Arial" w:cs="Arial"/>
          <w:sz w:val="20"/>
          <w:szCs w:val="20"/>
          <w:lang w:bidi="en-GB"/>
        </w:rPr>
        <w:t>In 2023, Business France's support helped generate €3.3 billion in additional export sales for French SMEs, representing more than 27,111 jobs created or planned. Business France supported 58% of the 1,815 foreign investment decisions in 2023, representing 67% of the 59,254 jobs created or maintained in France.</w:t>
      </w:r>
    </w:p>
    <w:p w14:paraId="1EFD0AC2" w14:textId="77777777" w:rsidR="00E12482" w:rsidRDefault="00E12482" w:rsidP="00E12482">
      <w:pPr>
        <w:rPr>
          <w:rFonts w:ascii="Arial" w:hAnsi="Arial" w:cs="Arial"/>
        </w:rPr>
      </w:pPr>
    </w:p>
    <w:p w14:paraId="7DF6CB48" w14:textId="52C548CA" w:rsidR="00F50E3C" w:rsidRDefault="2BB18681" w:rsidP="17CB9DA5">
      <w:pPr>
        <w:rPr>
          <w:rFonts w:ascii="Arial" w:hAnsi="Arial" w:cs="Arial"/>
          <w:b/>
          <w:bCs/>
          <w:sz w:val="20"/>
          <w:szCs w:val="20"/>
        </w:rPr>
      </w:pPr>
      <w:r w:rsidRPr="17CB9DA5">
        <w:rPr>
          <w:rFonts w:ascii="Arial" w:eastAsia="Arial" w:hAnsi="Arial" w:cs="Arial"/>
          <w:b/>
          <w:sz w:val="20"/>
          <w:szCs w:val="20"/>
          <w:lang w:bidi="en-GB"/>
        </w:rPr>
        <w:t xml:space="preserve">Partners </w:t>
      </w:r>
    </w:p>
    <w:p w14:paraId="312F2FA4" w14:textId="6B6E6AF5" w:rsidR="5F5EAD43" w:rsidRDefault="5F5EAD43">
      <w:r>
        <w:rPr>
          <w:noProof/>
          <w:lang w:bidi="en-GB"/>
        </w:rPr>
        <w:drawing>
          <wp:inline distT="0" distB="0" distL="0" distR="0" wp14:anchorId="353EBF53" wp14:editId="1C6BED03">
            <wp:extent cx="1774090" cy="408467"/>
            <wp:effectExtent l="0" t="0" r="0" b="0"/>
            <wp:docPr id="495040488" name="Picture 495040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774090" cy="408467"/>
                    </a:xfrm>
                    <a:prstGeom prst="rect">
                      <a:avLst/>
                    </a:prstGeom>
                  </pic:spPr>
                </pic:pic>
              </a:graphicData>
            </a:graphic>
          </wp:inline>
        </w:drawing>
      </w:r>
    </w:p>
    <w:p w14:paraId="48996294" w14:textId="77777777" w:rsidR="00E12482" w:rsidRDefault="00E12482" w:rsidP="00E12482">
      <w:pPr>
        <w:rPr>
          <w:rFonts w:ascii="Arial" w:hAnsi="Arial" w:cs="Arial"/>
        </w:rPr>
      </w:pPr>
    </w:p>
    <w:p w14:paraId="023F4A08" w14:textId="627C0D62" w:rsidR="00895A9D" w:rsidRPr="008C7BCC" w:rsidRDefault="00E12482" w:rsidP="17CB9DA5">
      <w:pPr>
        <w:rPr>
          <w:rFonts w:ascii="Arial" w:hAnsi="Arial" w:cs="Arial"/>
          <w:b/>
          <w:bCs/>
          <w:sz w:val="20"/>
          <w:szCs w:val="20"/>
          <w:lang w:val="fr-FR"/>
        </w:rPr>
      </w:pPr>
      <w:r w:rsidRPr="008C7BCC">
        <w:rPr>
          <w:rFonts w:ascii="Arial" w:eastAsia="Arial" w:hAnsi="Arial" w:cs="Arial"/>
          <w:b/>
          <w:sz w:val="20"/>
          <w:szCs w:val="20"/>
          <w:lang w:val="fr-FR" w:bidi="en-GB"/>
        </w:rPr>
        <w:t xml:space="preserve">France </w:t>
      </w:r>
      <w:proofErr w:type="spellStart"/>
      <w:r w:rsidRPr="008C7BCC">
        <w:rPr>
          <w:rFonts w:ascii="Arial" w:eastAsia="Arial" w:hAnsi="Arial" w:cs="Arial"/>
          <w:b/>
          <w:sz w:val="20"/>
          <w:szCs w:val="20"/>
          <w:lang w:val="fr-FR" w:bidi="en-GB"/>
        </w:rPr>
        <w:t>press</w:t>
      </w:r>
      <w:proofErr w:type="spellEnd"/>
      <w:r w:rsidRPr="008C7BCC">
        <w:rPr>
          <w:rFonts w:ascii="Arial" w:eastAsia="Arial" w:hAnsi="Arial" w:cs="Arial"/>
          <w:b/>
          <w:sz w:val="20"/>
          <w:szCs w:val="20"/>
          <w:lang w:val="fr-FR" w:bidi="en-GB"/>
        </w:rPr>
        <w:t xml:space="preserve"> contact</w:t>
      </w:r>
    </w:p>
    <w:p w14:paraId="5107D6FE" w14:textId="64805096" w:rsidR="00895A9D" w:rsidRPr="008C7BCC" w:rsidRDefault="00895A9D" w:rsidP="17CB9DA5">
      <w:pPr>
        <w:widowControl w:val="0"/>
        <w:autoSpaceDE w:val="0"/>
        <w:autoSpaceDN w:val="0"/>
        <w:ind w:right="119"/>
        <w:rPr>
          <w:rFonts w:ascii="Arial" w:eastAsia="Arial Black" w:hAnsi="Arial" w:cs="Arial"/>
          <w:color w:val="000000" w:themeColor="text1"/>
          <w:sz w:val="18"/>
          <w:szCs w:val="18"/>
          <w:lang w:val="fr-FR" w:eastAsia="fr-FR" w:bidi="fr-FR"/>
        </w:rPr>
      </w:pPr>
      <w:r w:rsidRPr="008C7BCC">
        <w:rPr>
          <w:rFonts w:ascii="Arial" w:eastAsia="Arial Black" w:hAnsi="Arial" w:cs="Arial"/>
          <w:color w:val="000000" w:themeColor="text1"/>
          <w:sz w:val="18"/>
          <w:szCs w:val="18"/>
          <w:lang w:val="fr-FR" w:bidi="en-GB"/>
        </w:rPr>
        <w:t>Siham Morchid</w:t>
      </w:r>
      <w:r w:rsidRPr="008C7BCC">
        <w:rPr>
          <w:lang w:val="fr-FR" w:bidi="en-GB"/>
        </w:rPr>
        <w:tab/>
      </w:r>
      <w:r w:rsidRPr="008C7BCC">
        <w:rPr>
          <w:lang w:val="fr-FR" w:bidi="en-GB"/>
        </w:rPr>
        <w:tab/>
      </w:r>
      <w:r w:rsidRPr="008C7BCC">
        <w:rPr>
          <w:lang w:val="fr-FR" w:bidi="en-GB"/>
        </w:rPr>
        <w:tab/>
      </w:r>
      <w:r w:rsidRPr="008C7BCC">
        <w:rPr>
          <w:lang w:val="fr-FR" w:bidi="en-GB"/>
        </w:rPr>
        <w:tab/>
      </w:r>
      <w:r w:rsidRPr="008C7BCC">
        <w:rPr>
          <w:lang w:val="fr-FR" w:bidi="en-GB"/>
        </w:rPr>
        <w:tab/>
      </w:r>
      <w:r w:rsidRPr="008C7BCC">
        <w:rPr>
          <w:lang w:val="fr-FR" w:bidi="en-GB"/>
        </w:rPr>
        <w:tab/>
      </w:r>
      <w:r w:rsidRPr="008C7BCC">
        <w:rPr>
          <w:rFonts w:ascii="Arial" w:eastAsia="Arial" w:hAnsi="Arial" w:cs="Arial"/>
          <w:sz w:val="16"/>
          <w:szCs w:val="16"/>
          <w:lang w:val="fr-FR" w:bidi="en-GB"/>
        </w:rPr>
        <w:t xml:space="preserve">               </w:t>
      </w:r>
      <w:r w:rsidRPr="008C7BCC">
        <w:rPr>
          <w:rFonts w:ascii="Arial" w:eastAsia="Arial" w:hAnsi="Arial" w:cs="Arial"/>
          <w:sz w:val="18"/>
          <w:szCs w:val="18"/>
          <w:lang w:val="fr-FR" w:bidi="en-GB"/>
        </w:rPr>
        <w:t>77, boulevard Saint-Jacques</w:t>
      </w:r>
    </w:p>
    <w:p w14:paraId="34CFB00F" w14:textId="3BFA46C7" w:rsidR="00895A9D" w:rsidRPr="008C7BCC" w:rsidRDefault="00895A9D" w:rsidP="17CB9DA5">
      <w:pPr>
        <w:rPr>
          <w:rFonts w:ascii="Arial" w:hAnsi="Arial" w:cs="Arial"/>
          <w:b/>
          <w:bCs/>
          <w:sz w:val="18"/>
          <w:szCs w:val="18"/>
          <w:lang w:val="fr-FR"/>
        </w:rPr>
      </w:pPr>
      <w:r w:rsidRPr="008C7BCC">
        <w:rPr>
          <w:rFonts w:ascii="Arial" w:eastAsia="Arial" w:hAnsi="Arial" w:cs="Arial"/>
          <w:sz w:val="18"/>
          <w:szCs w:val="18"/>
          <w:lang w:val="fr-FR" w:bidi="en-GB"/>
        </w:rPr>
        <w:t xml:space="preserve">Email: </w:t>
      </w:r>
      <w:hyperlink r:id="rId12">
        <w:r w:rsidRPr="008C7BCC">
          <w:rPr>
            <w:rStyle w:val="Hyperlink"/>
            <w:rFonts w:ascii="Arial" w:eastAsia="Arial" w:hAnsi="Arial" w:cs="Arial"/>
            <w:sz w:val="18"/>
            <w:szCs w:val="18"/>
            <w:lang w:val="fr-FR" w:bidi="en-GB"/>
          </w:rPr>
          <w:t>siham.morchid@businessfrance.fr</w:t>
        </w:r>
      </w:hyperlink>
      <w:r w:rsidRPr="008C7BCC">
        <w:rPr>
          <w:lang w:val="fr-FR" w:bidi="en-GB"/>
        </w:rPr>
        <w:tab/>
      </w:r>
      <w:r w:rsidRPr="008C7BCC">
        <w:rPr>
          <w:lang w:val="fr-FR" w:bidi="en-GB"/>
        </w:rPr>
        <w:tab/>
      </w:r>
      <w:r w:rsidRPr="008C7BCC">
        <w:rPr>
          <w:lang w:val="fr-FR" w:bidi="en-GB"/>
        </w:rPr>
        <w:tab/>
      </w:r>
      <w:r w:rsidRPr="008C7BCC">
        <w:rPr>
          <w:lang w:val="fr-FR" w:bidi="en-GB"/>
        </w:rPr>
        <w:tab/>
      </w:r>
      <w:r w:rsidRPr="008C7BCC">
        <w:rPr>
          <w:rFonts w:ascii="Arial" w:eastAsia="Arial" w:hAnsi="Arial" w:cs="Arial"/>
          <w:sz w:val="18"/>
          <w:szCs w:val="18"/>
          <w:lang w:val="fr-FR" w:bidi="en-GB"/>
        </w:rPr>
        <w:t xml:space="preserve">             75680 Paris cedex 14</w:t>
      </w:r>
    </w:p>
    <w:p w14:paraId="3A1CE9BA" w14:textId="77777777" w:rsidR="00895A9D" w:rsidRPr="008C7BCC" w:rsidRDefault="00895A9D" w:rsidP="17CB9DA5">
      <w:pPr>
        <w:rPr>
          <w:rFonts w:ascii="Arial" w:hAnsi="Arial" w:cs="Arial"/>
          <w:b/>
          <w:bCs/>
          <w:sz w:val="20"/>
          <w:szCs w:val="20"/>
          <w:lang w:val="fr-FR"/>
        </w:rPr>
      </w:pPr>
    </w:p>
    <w:p w14:paraId="3F33C860" w14:textId="54FA9385" w:rsidR="00965957" w:rsidRDefault="00965957" w:rsidP="17CB9DA5">
      <w:pPr>
        <w:rPr>
          <w:rFonts w:ascii="Arial" w:hAnsi="Arial" w:cs="Arial"/>
          <w:b/>
          <w:bCs/>
          <w:sz w:val="20"/>
          <w:szCs w:val="20"/>
        </w:rPr>
      </w:pPr>
      <w:r w:rsidRPr="17CB9DA5">
        <w:rPr>
          <w:rFonts w:ascii="Arial" w:eastAsia="Arial" w:hAnsi="Arial" w:cs="Arial"/>
          <w:b/>
          <w:sz w:val="20"/>
          <w:szCs w:val="20"/>
          <w:lang w:bidi="en-GB"/>
        </w:rPr>
        <w:t>Near and Middle East press contact</w:t>
      </w:r>
    </w:p>
    <w:p w14:paraId="788985CA" w14:textId="77777777" w:rsidR="000A7C43" w:rsidRPr="008C7BCC" w:rsidRDefault="000A7C43" w:rsidP="17CB9DA5">
      <w:pPr>
        <w:widowControl w:val="0"/>
        <w:autoSpaceDE w:val="0"/>
        <w:autoSpaceDN w:val="0"/>
        <w:ind w:right="119"/>
        <w:rPr>
          <w:rFonts w:ascii="Arial" w:eastAsia="Arial Black" w:hAnsi="Arial" w:cs="Arial"/>
          <w:color w:val="000000" w:themeColor="text1"/>
          <w:sz w:val="18"/>
          <w:szCs w:val="18"/>
          <w:lang w:val="fr-FR" w:eastAsia="fr-FR" w:bidi="fr-FR"/>
        </w:rPr>
      </w:pPr>
      <w:proofErr w:type="spellStart"/>
      <w:r w:rsidRPr="008C7BCC">
        <w:rPr>
          <w:rFonts w:ascii="Arial" w:eastAsia="Arial Black" w:hAnsi="Arial" w:cs="Arial"/>
          <w:color w:val="000000" w:themeColor="text1"/>
          <w:sz w:val="18"/>
          <w:szCs w:val="18"/>
          <w:lang w:val="fr-FR" w:bidi="en-GB"/>
        </w:rPr>
        <w:t>Dubai</w:t>
      </w:r>
      <w:proofErr w:type="spellEnd"/>
      <w:r w:rsidRPr="008C7BCC">
        <w:rPr>
          <w:rFonts w:ascii="Arial" w:eastAsia="Arial Black" w:hAnsi="Arial" w:cs="Arial"/>
          <w:color w:val="000000" w:themeColor="text1"/>
          <w:sz w:val="18"/>
          <w:szCs w:val="18"/>
          <w:lang w:val="fr-FR" w:bidi="en-GB"/>
        </w:rPr>
        <w:t xml:space="preserve"> Communications Division</w:t>
      </w:r>
    </w:p>
    <w:p w14:paraId="4EDE887F" w14:textId="77777777" w:rsidR="000A7C43" w:rsidRPr="008C7BCC" w:rsidRDefault="000A7C43" w:rsidP="17CB9DA5">
      <w:pPr>
        <w:widowControl w:val="0"/>
        <w:autoSpaceDE w:val="0"/>
        <w:autoSpaceDN w:val="0"/>
        <w:ind w:right="119"/>
        <w:rPr>
          <w:rFonts w:ascii="Arial" w:eastAsia="Arial Black" w:hAnsi="Arial" w:cs="Arial"/>
          <w:color w:val="000000" w:themeColor="text1"/>
          <w:sz w:val="18"/>
          <w:szCs w:val="18"/>
          <w:lang w:val="fr-FR" w:eastAsia="fr-FR" w:bidi="fr-FR"/>
        </w:rPr>
      </w:pPr>
      <w:r w:rsidRPr="008C7BCC">
        <w:rPr>
          <w:rFonts w:ascii="Arial" w:eastAsia="Arial Black" w:hAnsi="Arial" w:cs="Arial"/>
          <w:color w:val="000000" w:themeColor="text1"/>
          <w:sz w:val="18"/>
          <w:szCs w:val="18"/>
          <w:lang w:val="fr-FR" w:bidi="en-GB"/>
        </w:rPr>
        <w:t xml:space="preserve">Yasmina </w:t>
      </w:r>
      <w:proofErr w:type="spellStart"/>
      <w:r w:rsidRPr="008C7BCC">
        <w:rPr>
          <w:rFonts w:ascii="Arial" w:eastAsia="Arial Black" w:hAnsi="Arial" w:cs="Arial"/>
          <w:color w:val="000000" w:themeColor="text1"/>
          <w:sz w:val="18"/>
          <w:szCs w:val="18"/>
          <w:lang w:val="fr-FR" w:bidi="en-GB"/>
        </w:rPr>
        <w:t>Ouari</w:t>
      </w:r>
      <w:proofErr w:type="spellEnd"/>
    </w:p>
    <w:p w14:paraId="5B614F80" w14:textId="7C15DFAD" w:rsidR="00965957" w:rsidRPr="008C7BCC" w:rsidRDefault="000A7C43" w:rsidP="17CB9DA5">
      <w:pPr>
        <w:widowControl w:val="0"/>
        <w:autoSpaceDE w:val="0"/>
        <w:autoSpaceDN w:val="0"/>
        <w:spacing w:line="292" w:lineRule="auto"/>
        <w:ind w:right="312"/>
        <w:jc w:val="both"/>
        <w:rPr>
          <w:rFonts w:ascii="Arial" w:eastAsia="Arial Black" w:hAnsi="Arial" w:cs="Arial"/>
          <w:color w:val="000000" w:themeColor="text1"/>
          <w:sz w:val="18"/>
          <w:szCs w:val="18"/>
          <w:lang w:val="fr-FR" w:eastAsia="fr-FR" w:bidi="fr-FR"/>
        </w:rPr>
      </w:pPr>
      <w:r w:rsidRPr="008C7BCC">
        <w:rPr>
          <w:rFonts w:ascii="Arial" w:eastAsia="Arial Black" w:hAnsi="Arial" w:cs="Arial"/>
          <w:color w:val="000000" w:themeColor="text1"/>
          <w:sz w:val="18"/>
          <w:szCs w:val="18"/>
          <w:lang w:val="fr-FR" w:bidi="en-GB"/>
        </w:rPr>
        <w:t xml:space="preserve">Email: </w:t>
      </w:r>
      <w:hyperlink r:id="rId13">
        <w:r w:rsidRPr="008C7BCC">
          <w:rPr>
            <w:rFonts w:ascii="Arial" w:eastAsia="Arial Black" w:hAnsi="Arial" w:cs="Arial"/>
            <w:color w:val="0000FF"/>
            <w:sz w:val="18"/>
            <w:szCs w:val="18"/>
            <w:lang w:val="fr-FR" w:bidi="en-GB"/>
          </w:rPr>
          <w:t>yasmina.ouari@businessfrance.fr</w:t>
        </w:r>
      </w:hyperlink>
    </w:p>
    <w:p w14:paraId="020DD8C0" w14:textId="77777777" w:rsidR="00E12482" w:rsidRPr="008C7BCC" w:rsidRDefault="00E12482" w:rsidP="17CB9DA5">
      <w:pPr>
        <w:rPr>
          <w:rFonts w:ascii="Arial" w:hAnsi="Arial" w:cs="Arial"/>
          <w:sz w:val="16"/>
          <w:szCs w:val="16"/>
          <w:lang w:val="fr-FR"/>
        </w:rPr>
      </w:pPr>
    </w:p>
    <w:sectPr w:rsidR="00E12482" w:rsidRPr="008C7BCC" w:rsidSect="00E1248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82"/>
    <w:rsid w:val="00015709"/>
    <w:rsid w:val="000331EB"/>
    <w:rsid w:val="00042680"/>
    <w:rsid w:val="0006189D"/>
    <w:rsid w:val="00065171"/>
    <w:rsid w:val="000822B0"/>
    <w:rsid w:val="000A7C43"/>
    <w:rsid w:val="00107946"/>
    <w:rsid w:val="00141FE1"/>
    <w:rsid w:val="002729DB"/>
    <w:rsid w:val="00297F17"/>
    <w:rsid w:val="002D2936"/>
    <w:rsid w:val="002F39C1"/>
    <w:rsid w:val="0030759A"/>
    <w:rsid w:val="00323C24"/>
    <w:rsid w:val="0034105D"/>
    <w:rsid w:val="0035502E"/>
    <w:rsid w:val="00357F5B"/>
    <w:rsid w:val="00384356"/>
    <w:rsid w:val="003A3136"/>
    <w:rsid w:val="004040CC"/>
    <w:rsid w:val="00414F53"/>
    <w:rsid w:val="004508D2"/>
    <w:rsid w:val="004523D5"/>
    <w:rsid w:val="0045773F"/>
    <w:rsid w:val="0047034E"/>
    <w:rsid w:val="00470B35"/>
    <w:rsid w:val="00473E00"/>
    <w:rsid w:val="004808EF"/>
    <w:rsid w:val="004B7ECF"/>
    <w:rsid w:val="004C4D06"/>
    <w:rsid w:val="004D4704"/>
    <w:rsid w:val="004F6908"/>
    <w:rsid w:val="00524A19"/>
    <w:rsid w:val="00533CDC"/>
    <w:rsid w:val="005532D9"/>
    <w:rsid w:val="0057121F"/>
    <w:rsid w:val="00575898"/>
    <w:rsid w:val="005766FA"/>
    <w:rsid w:val="005B5843"/>
    <w:rsid w:val="005F5F0B"/>
    <w:rsid w:val="006075D7"/>
    <w:rsid w:val="00670614"/>
    <w:rsid w:val="006A236D"/>
    <w:rsid w:val="006C0455"/>
    <w:rsid w:val="006C5273"/>
    <w:rsid w:val="006F36E5"/>
    <w:rsid w:val="00701382"/>
    <w:rsid w:val="0071057C"/>
    <w:rsid w:val="007528E0"/>
    <w:rsid w:val="00773BCA"/>
    <w:rsid w:val="007B54F3"/>
    <w:rsid w:val="007C02FB"/>
    <w:rsid w:val="007F0ADE"/>
    <w:rsid w:val="00805920"/>
    <w:rsid w:val="0082669C"/>
    <w:rsid w:val="00837FE8"/>
    <w:rsid w:val="008442AE"/>
    <w:rsid w:val="00853CCF"/>
    <w:rsid w:val="008652DC"/>
    <w:rsid w:val="00866945"/>
    <w:rsid w:val="00895A9D"/>
    <w:rsid w:val="008C7BCC"/>
    <w:rsid w:val="00921944"/>
    <w:rsid w:val="009370D2"/>
    <w:rsid w:val="00940870"/>
    <w:rsid w:val="00965957"/>
    <w:rsid w:val="00994B77"/>
    <w:rsid w:val="00995E8C"/>
    <w:rsid w:val="00996A25"/>
    <w:rsid w:val="009B46A9"/>
    <w:rsid w:val="009C73E7"/>
    <w:rsid w:val="009E6066"/>
    <w:rsid w:val="00A1165E"/>
    <w:rsid w:val="00A30370"/>
    <w:rsid w:val="00A5554F"/>
    <w:rsid w:val="00A86676"/>
    <w:rsid w:val="00AA265E"/>
    <w:rsid w:val="00AD372C"/>
    <w:rsid w:val="00AF6411"/>
    <w:rsid w:val="00B15994"/>
    <w:rsid w:val="00B5158B"/>
    <w:rsid w:val="00B90FF1"/>
    <w:rsid w:val="00BA4AF3"/>
    <w:rsid w:val="00BB480C"/>
    <w:rsid w:val="00BD0E29"/>
    <w:rsid w:val="00C24F33"/>
    <w:rsid w:val="00C65AA3"/>
    <w:rsid w:val="00C81D04"/>
    <w:rsid w:val="00CF1400"/>
    <w:rsid w:val="00CF68E3"/>
    <w:rsid w:val="00D15372"/>
    <w:rsid w:val="00D42A17"/>
    <w:rsid w:val="00D4539A"/>
    <w:rsid w:val="00E12482"/>
    <w:rsid w:val="00E30755"/>
    <w:rsid w:val="00E5047A"/>
    <w:rsid w:val="00E522B3"/>
    <w:rsid w:val="00E55665"/>
    <w:rsid w:val="00E630C5"/>
    <w:rsid w:val="00EB7D74"/>
    <w:rsid w:val="00EC615F"/>
    <w:rsid w:val="00ED3FF1"/>
    <w:rsid w:val="00EE295F"/>
    <w:rsid w:val="00F21A69"/>
    <w:rsid w:val="00F50E3C"/>
    <w:rsid w:val="00F6407A"/>
    <w:rsid w:val="00F960E2"/>
    <w:rsid w:val="00F97F33"/>
    <w:rsid w:val="00FA01A4"/>
    <w:rsid w:val="00FA1804"/>
    <w:rsid w:val="00FA3DCE"/>
    <w:rsid w:val="00FC4974"/>
    <w:rsid w:val="037422D7"/>
    <w:rsid w:val="14212D53"/>
    <w:rsid w:val="16916E5D"/>
    <w:rsid w:val="17CB9DA5"/>
    <w:rsid w:val="1D532646"/>
    <w:rsid w:val="215B9EFF"/>
    <w:rsid w:val="2857CF54"/>
    <w:rsid w:val="2BB18681"/>
    <w:rsid w:val="2CA7B3E3"/>
    <w:rsid w:val="2EFB4124"/>
    <w:rsid w:val="332C7829"/>
    <w:rsid w:val="37EAEB96"/>
    <w:rsid w:val="4260908A"/>
    <w:rsid w:val="42E12A5F"/>
    <w:rsid w:val="487C81E4"/>
    <w:rsid w:val="4E3AAF5A"/>
    <w:rsid w:val="5CBB1A83"/>
    <w:rsid w:val="5F5EAD43"/>
    <w:rsid w:val="6012D2AE"/>
    <w:rsid w:val="60306C15"/>
    <w:rsid w:val="618C65B3"/>
    <w:rsid w:val="62FA8F64"/>
    <w:rsid w:val="6540F101"/>
    <w:rsid w:val="6DD6D770"/>
    <w:rsid w:val="7043AE69"/>
    <w:rsid w:val="714CABF2"/>
    <w:rsid w:val="726A852B"/>
    <w:rsid w:val="72DECB29"/>
    <w:rsid w:val="74C6ECF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0D5F"/>
  <w15:chartTrackingRefBased/>
  <w15:docId w15:val="{3EA9A992-A917-43E8-BEE7-73EE450C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4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4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4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4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482"/>
    <w:rPr>
      <w:rFonts w:eastAsiaTheme="majorEastAsia" w:cstheme="majorBidi"/>
      <w:color w:val="272727" w:themeColor="text1" w:themeTint="D8"/>
    </w:rPr>
  </w:style>
  <w:style w:type="paragraph" w:styleId="Title">
    <w:name w:val="Title"/>
    <w:basedOn w:val="Normal"/>
    <w:next w:val="Normal"/>
    <w:link w:val="TitleChar"/>
    <w:uiPriority w:val="10"/>
    <w:qFormat/>
    <w:rsid w:val="00E124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4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4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2482"/>
    <w:rPr>
      <w:i/>
      <w:iCs/>
      <w:color w:val="404040" w:themeColor="text1" w:themeTint="BF"/>
    </w:rPr>
  </w:style>
  <w:style w:type="paragraph" w:styleId="ListParagraph">
    <w:name w:val="List Paragraph"/>
    <w:basedOn w:val="Normal"/>
    <w:uiPriority w:val="34"/>
    <w:qFormat/>
    <w:rsid w:val="00E12482"/>
    <w:pPr>
      <w:ind w:left="720"/>
      <w:contextualSpacing/>
    </w:pPr>
  </w:style>
  <w:style w:type="character" w:styleId="IntenseEmphasis">
    <w:name w:val="Intense Emphasis"/>
    <w:basedOn w:val="DefaultParagraphFont"/>
    <w:uiPriority w:val="21"/>
    <w:qFormat/>
    <w:rsid w:val="00E12482"/>
    <w:rPr>
      <w:i/>
      <w:iCs/>
      <w:color w:val="0F4761" w:themeColor="accent1" w:themeShade="BF"/>
    </w:rPr>
  </w:style>
  <w:style w:type="paragraph" w:styleId="IntenseQuote">
    <w:name w:val="Intense Quote"/>
    <w:basedOn w:val="Normal"/>
    <w:next w:val="Normal"/>
    <w:link w:val="IntenseQuoteChar"/>
    <w:uiPriority w:val="30"/>
    <w:qFormat/>
    <w:rsid w:val="00E12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482"/>
    <w:rPr>
      <w:i/>
      <w:iCs/>
      <w:color w:val="0F4761" w:themeColor="accent1" w:themeShade="BF"/>
    </w:rPr>
  </w:style>
  <w:style w:type="character" w:styleId="IntenseReference">
    <w:name w:val="Intense Reference"/>
    <w:basedOn w:val="DefaultParagraphFont"/>
    <w:uiPriority w:val="32"/>
    <w:qFormat/>
    <w:rsid w:val="00E12482"/>
    <w:rPr>
      <w:b/>
      <w:bCs/>
      <w:smallCaps/>
      <w:color w:val="0F4761" w:themeColor="accent1" w:themeShade="BF"/>
      <w:spacing w:val="5"/>
    </w:rPr>
  </w:style>
  <w:style w:type="character" w:styleId="Hyperlink">
    <w:name w:val="Hyperlink"/>
    <w:basedOn w:val="DefaultParagraphFont"/>
    <w:uiPriority w:val="99"/>
    <w:unhideWhenUsed/>
    <w:rsid w:val="00E12482"/>
    <w:rPr>
      <w:color w:val="467886" w:themeColor="hyperlink"/>
      <w:u w:val="single"/>
    </w:rPr>
  </w:style>
  <w:style w:type="character" w:styleId="UnresolvedMention">
    <w:name w:val="Unresolved Mention"/>
    <w:basedOn w:val="DefaultParagraphFont"/>
    <w:uiPriority w:val="99"/>
    <w:semiHidden/>
    <w:unhideWhenUsed/>
    <w:rsid w:val="00E12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asmina.ouari@businessfran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ham.morchid@businessfrance.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rketplace.businessfrance.fr/event/index/sellers/id/318/"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ba83765-6443-42ff-ac17-8c0617e88282" xsi:nil="true"/>
    <lcf76f155ced4ddcb4097134ff3c332f xmlns="0ff1adc0-74a2-4324-8c43-f538603589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40D3C7F2ACB446ABA1B0633EB87E60" ma:contentTypeVersion="18" ma:contentTypeDescription="Crée un document." ma:contentTypeScope="" ma:versionID="e0118635fdbb987e6070fbc268bb4864">
  <xsd:schema xmlns:xsd="http://www.w3.org/2001/XMLSchema" xmlns:xs="http://www.w3.org/2001/XMLSchema" xmlns:p="http://schemas.microsoft.com/office/2006/metadata/properties" xmlns:ns2="0ff1adc0-74a2-4324-8c43-f538603589a6" xmlns:ns3="eba83765-6443-42ff-ac17-8c0617e88282" targetNamespace="http://schemas.microsoft.com/office/2006/metadata/properties" ma:root="true" ma:fieldsID="b90399208ad869df00591a5927251529" ns2:_="" ns3:_="">
    <xsd:import namespace="0ff1adc0-74a2-4324-8c43-f538603589a6"/>
    <xsd:import namespace="eba83765-6443-42ff-ac17-8c0617e882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1adc0-74a2-4324-8c43-f53860358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83765-6443-42ff-ac17-8c0617e8828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1171d0f5-78a8-4a30-aa46-9aa67c336056}" ma:internalName="TaxCatchAll" ma:showField="CatchAllData" ma:web="eba83765-6443-42ff-ac17-8c0617e88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0671D-010D-4C13-A221-6E4C058B9CAE}">
  <ds:schemaRefs>
    <ds:schemaRef ds:uri="http://schemas.openxmlformats.org/officeDocument/2006/bibliography"/>
  </ds:schemaRefs>
</ds:datastoreItem>
</file>

<file path=customXml/itemProps2.xml><?xml version="1.0" encoding="utf-8"?>
<ds:datastoreItem xmlns:ds="http://schemas.openxmlformats.org/officeDocument/2006/customXml" ds:itemID="{402A9ED9-AF9A-453B-BBDA-AC939F8D107C}">
  <ds:schemaRefs>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d5c66cf5-41b2-4b2f-9d7d-049f2df3d8e2"/>
    <ds:schemaRef ds:uri="http://purl.org/dc/elements/1.1/"/>
    <ds:schemaRef ds:uri="http://purl.org/dc/terms/"/>
    <ds:schemaRef ds:uri="http://schemas.openxmlformats.org/package/2006/metadata/core-properties"/>
    <ds:schemaRef ds:uri="eba83765-6443-42ff-ac17-8c0617e88282"/>
    <ds:schemaRef ds:uri="0ff1adc0-74a2-4324-8c43-f538603589a6"/>
  </ds:schemaRefs>
</ds:datastoreItem>
</file>

<file path=customXml/itemProps3.xml><?xml version="1.0" encoding="utf-8"?>
<ds:datastoreItem xmlns:ds="http://schemas.openxmlformats.org/officeDocument/2006/customXml" ds:itemID="{7F90E8CA-DC55-40EE-978B-3E1B84130B3F}">
  <ds:schemaRefs>
    <ds:schemaRef ds:uri="http://schemas.microsoft.com/sharepoint/v3/contenttype/forms"/>
  </ds:schemaRefs>
</ds:datastoreItem>
</file>

<file path=customXml/itemProps4.xml><?xml version="1.0" encoding="utf-8"?>
<ds:datastoreItem xmlns:ds="http://schemas.openxmlformats.org/officeDocument/2006/customXml" ds:itemID="{BDB80EB8-0C62-450E-8D48-CC0B3AE47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1adc0-74a2-4324-8c43-f538603589a6"/>
    <ds:schemaRef ds:uri="eba83765-6443-42ff-ac17-8c0617e88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faaa4b-57ae-4394-85b4-956436d58cd6}" enabled="1" method="Privileged" siteId="{3550cb80-eb2c-4098-8900-aa1b522bf97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4026</Characters>
  <Application>Microsoft Office Word</Application>
  <DocSecurity>0</DocSecurity>
  <Lines>33</Lines>
  <Paragraphs>9</Paragraphs>
  <ScaleCrop>false</ScaleCrop>
  <Company>BUSINESSFRANCE</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CARVALHO,Severine</dc:creator>
  <cp:keywords/>
  <dc:description/>
  <cp:lastModifiedBy>BLANC, Marine</cp:lastModifiedBy>
  <cp:revision>30</cp:revision>
  <dcterms:created xsi:type="dcterms:W3CDTF">2025-02-28T10:26:00Z</dcterms:created>
  <dcterms:modified xsi:type="dcterms:W3CDTF">2025-02-28T21:41:00Z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0x010100C140D3C7F2ACB446ABA1B0633EB87E60</vt:lpwstr>
  </property>
  <property fmtid="{D5CDD505-2E9C-101B-9397-08002B2CF9AE}" pid="3" name="MediaServiceImageTags">
    <vt:lpwstr/>
  </property>
  <property fmtid="{D5CDD505-2E9C-101B-9397-08002B2CF9AE}" pid="4" name="Order">
    <vt:r8>95200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oDocTDomaine">
    <vt:lpwstr>10;#Domaine|6d47bef5-eaa5-481e-8771-c6dfe0d791c4</vt:lpwstr>
  </property>
  <property fmtid="{D5CDD505-2E9C-101B-9397-08002B2CF9AE}" pid="12" name="BFMetierEmetteur">
    <vt:lpwstr/>
  </property>
  <property fmtid="{D5CDD505-2E9C-101B-9397-08002B2CF9AE}" pid="13" name="BFTheme">
    <vt:lpwstr/>
  </property>
  <property fmtid="{D5CDD505-2E9C-101B-9397-08002B2CF9AE}" pid="14" name="BFProcess">
    <vt:lpwstr/>
  </property>
  <property fmtid="{D5CDD505-2E9C-101B-9397-08002B2CF9AE}" pid="15" name="socleTPerimetre">
    <vt:lpwstr>9;#SoDoc-Perimetre|3f36379e-c093-45d9-be1c-d76638fe4888</vt:lpwstr>
  </property>
  <property fmtid="{D5CDD505-2E9C-101B-9397-08002B2CF9AE}" pid="16" name="BFPays">
    <vt:lpwstr/>
  </property>
  <property fmtid="{D5CDD505-2E9C-101B-9397-08002B2CF9AE}" pid="17" name="BFSecteur">
    <vt:lpwstr/>
  </property>
  <property fmtid="{D5CDD505-2E9C-101B-9397-08002B2CF9AE}" pid="18" name="ec4e9cbf4f1b445d970c6730965b1daa">
    <vt:lpwstr/>
  </property>
  <property fmtid="{D5CDD505-2E9C-101B-9397-08002B2CF9AE}" pid="19" name="sodoc_contenttype">
    <vt:lpwstr>0x0101003CBFB0AD73376E4B8F004638912653FD0042DCBE36710F43C39324074C09E4A4E7020300E756B2FA87D35147ADCA8993533B1EF3</vt:lpwstr>
  </property>
  <property fmtid="{D5CDD505-2E9C-101B-9397-08002B2CF9AE}" pid="20" name="lcf76f155ced4ddcb4097134ff3c332f">
    <vt:lpwstr/>
  </property>
</Properties>
</file>